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166" w:rsidRPr="00AB72CC" w:rsidRDefault="00322166" w:rsidP="00AB72CC">
      <w:pPr>
        <w:pStyle w:val="a5"/>
        <w:numPr>
          <w:ilvl w:val="0"/>
          <w:numId w:val="3"/>
        </w:numPr>
        <w:spacing w:line="360" w:lineRule="auto"/>
        <w:ind w:firstLineChars="0"/>
        <w:jc w:val="center"/>
        <w:rPr>
          <w:sz w:val="36"/>
          <w:szCs w:val="36"/>
        </w:rPr>
      </w:pPr>
      <w:r w:rsidRPr="00AB72CC">
        <w:rPr>
          <w:rFonts w:cs="微软雅黑" w:hint="eastAsia"/>
          <w:sz w:val="36"/>
          <w:szCs w:val="36"/>
        </w:rPr>
        <w:t>河海大学教职工因公临时出访须知</w:t>
      </w:r>
    </w:p>
    <w:p w:rsidR="00322166" w:rsidRDefault="00322166" w:rsidP="000609EC">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为规范我校因公临时出访、确保出访人员顺利完成出访任务，请认真阅读以下须知</w:t>
      </w:r>
      <w:r>
        <w:rPr>
          <w:rFonts w:ascii="宋体" w:eastAsia="宋体" w:hAnsi="宋体" w:cs="宋体"/>
          <w:sz w:val="28"/>
          <w:szCs w:val="28"/>
        </w:rPr>
        <w:t>:</w:t>
      </w:r>
    </w:p>
    <w:p w:rsidR="00322166" w:rsidRDefault="00322166" w:rsidP="000609EC">
      <w:pPr>
        <w:spacing w:line="360" w:lineRule="auto"/>
        <w:ind w:firstLineChars="200" w:firstLine="560"/>
        <w:rPr>
          <w:rFonts w:ascii="宋体" w:eastAsia="宋体" w:hAnsi="宋体"/>
          <w:sz w:val="28"/>
          <w:szCs w:val="28"/>
        </w:rPr>
      </w:pPr>
      <w:r>
        <w:rPr>
          <w:rFonts w:ascii="宋体" w:eastAsia="宋体" w:hAnsi="宋体" w:cs="宋体"/>
          <w:sz w:val="28"/>
          <w:szCs w:val="28"/>
        </w:rPr>
        <w:t>1</w:t>
      </w:r>
      <w:r>
        <w:rPr>
          <w:rFonts w:ascii="宋体" w:eastAsia="宋体" w:hAnsi="宋体" w:cs="宋体" w:hint="eastAsia"/>
          <w:sz w:val="28"/>
          <w:szCs w:val="28"/>
        </w:rPr>
        <w:t>、出访期间</w:t>
      </w:r>
      <w:proofErr w:type="gramStart"/>
      <w:r>
        <w:rPr>
          <w:rFonts w:ascii="宋体" w:eastAsia="宋体" w:hAnsi="宋体" w:cs="宋体" w:hint="eastAsia"/>
          <w:sz w:val="28"/>
          <w:szCs w:val="28"/>
        </w:rPr>
        <w:t>请严格</w:t>
      </w:r>
      <w:proofErr w:type="gramEnd"/>
      <w:r>
        <w:rPr>
          <w:rFonts w:ascii="宋体" w:eastAsia="宋体" w:hAnsi="宋体" w:cs="宋体" w:hint="eastAsia"/>
          <w:sz w:val="28"/>
          <w:szCs w:val="28"/>
        </w:rPr>
        <w:t>遵守外事纪律，严格遵守出国（境）管理规定。</w:t>
      </w:r>
    </w:p>
    <w:p w:rsidR="00322166" w:rsidRDefault="00322166" w:rsidP="000609EC">
      <w:pPr>
        <w:spacing w:line="360" w:lineRule="auto"/>
        <w:ind w:firstLineChars="200" w:firstLine="560"/>
        <w:rPr>
          <w:rFonts w:ascii="宋体" w:eastAsia="宋体" w:hAnsi="宋体"/>
          <w:sz w:val="28"/>
          <w:szCs w:val="28"/>
        </w:rPr>
      </w:pPr>
      <w:r>
        <w:rPr>
          <w:rFonts w:ascii="宋体" w:eastAsia="宋体" w:hAnsi="宋体" w:cs="宋体"/>
          <w:sz w:val="28"/>
          <w:szCs w:val="28"/>
        </w:rPr>
        <w:t>2</w:t>
      </w:r>
      <w:r>
        <w:rPr>
          <w:rFonts w:ascii="宋体" w:eastAsia="宋体" w:hAnsi="宋体" w:cs="宋体" w:hint="eastAsia"/>
          <w:sz w:val="28"/>
          <w:szCs w:val="28"/>
        </w:rPr>
        <w:t>、严禁携带配偶或子女同行，严禁变相</w:t>
      </w:r>
      <w:r w:rsidR="00E106FE">
        <w:rPr>
          <w:rFonts w:ascii="宋体" w:eastAsia="宋体" w:hAnsi="宋体" w:cs="宋体" w:hint="eastAsia"/>
          <w:sz w:val="28"/>
          <w:szCs w:val="28"/>
        </w:rPr>
        <w:t xml:space="preserve"> </w:t>
      </w:r>
      <w:r>
        <w:rPr>
          <w:rFonts w:ascii="宋体" w:eastAsia="宋体" w:hAnsi="宋体" w:cs="宋体" w:hint="eastAsia"/>
          <w:sz w:val="28"/>
          <w:szCs w:val="28"/>
        </w:rPr>
        <w:t>公款旅游。</w:t>
      </w:r>
    </w:p>
    <w:p w:rsidR="00322166" w:rsidRDefault="00322166" w:rsidP="000609EC">
      <w:pPr>
        <w:spacing w:line="360" w:lineRule="auto"/>
        <w:ind w:leftChars="255" w:left="981" w:hangingChars="150" w:hanging="420"/>
        <w:rPr>
          <w:rFonts w:ascii="宋体" w:eastAsia="宋体" w:hAnsi="宋体"/>
          <w:sz w:val="28"/>
          <w:szCs w:val="28"/>
        </w:rPr>
      </w:pPr>
      <w:r w:rsidRPr="00B720B8">
        <w:rPr>
          <w:rFonts w:ascii="宋体" w:eastAsia="宋体" w:hAnsi="宋体" w:cs="宋体"/>
          <w:sz w:val="28"/>
          <w:szCs w:val="28"/>
        </w:rPr>
        <w:t>3</w:t>
      </w:r>
      <w:r w:rsidRPr="00B720B8">
        <w:rPr>
          <w:rFonts w:ascii="宋体" w:eastAsia="宋体" w:hAnsi="宋体" w:cs="宋体" w:hint="eastAsia"/>
          <w:sz w:val="28"/>
          <w:szCs w:val="28"/>
        </w:rPr>
        <w:t>、严格按照出国（境）任务批件核定的出访时间安排出访日程，严禁随意更改行程和访问内容，不得随意增加和延长出访时间。</w:t>
      </w:r>
      <w:r w:rsidRPr="00B720B8">
        <w:rPr>
          <w:rFonts w:ascii="宋体" w:eastAsia="宋体" w:hAnsi="宋体" w:cs="宋体" w:hint="eastAsia"/>
          <w:b/>
          <w:bCs/>
          <w:sz w:val="28"/>
          <w:szCs w:val="28"/>
        </w:rPr>
        <w:t>出访天数包括出境和入境当天。</w:t>
      </w:r>
      <w:r w:rsidRPr="00B720B8">
        <w:rPr>
          <w:rFonts w:ascii="宋体" w:eastAsia="宋体" w:hAnsi="宋体" w:cs="宋体" w:hint="eastAsia"/>
          <w:sz w:val="28"/>
          <w:szCs w:val="28"/>
        </w:rPr>
        <w:t>无特殊原因在外停留超过审批天数的不予报销本次出访的所有费用，如有特殊原因（如航班晚点、护照丢失、在外发生突发事故等）致行程延期的，回国后出访人员应将情况说明经所在学院或部门领导签字认可后报国际合作处审核，同意后方可报销有关费用。</w:t>
      </w:r>
    </w:p>
    <w:p w:rsidR="00322166" w:rsidRDefault="00322166" w:rsidP="000609EC">
      <w:pPr>
        <w:spacing w:line="360" w:lineRule="auto"/>
        <w:ind w:leftChars="255" w:left="981" w:hangingChars="150" w:hanging="420"/>
        <w:rPr>
          <w:rFonts w:ascii="宋体" w:eastAsia="宋体" w:hAnsi="宋体"/>
          <w:sz w:val="28"/>
          <w:szCs w:val="28"/>
        </w:rPr>
      </w:pPr>
      <w:r>
        <w:rPr>
          <w:rFonts w:ascii="宋体" w:eastAsia="宋体" w:hAnsi="宋体" w:cs="宋体"/>
          <w:sz w:val="28"/>
          <w:szCs w:val="28"/>
        </w:rPr>
        <w:t>4</w:t>
      </w:r>
      <w:r>
        <w:rPr>
          <w:rFonts w:ascii="宋体" w:eastAsia="宋体" w:hAnsi="宋体" w:cs="宋体" w:hint="eastAsia"/>
          <w:sz w:val="28"/>
          <w:szCs w:val="28"/>
        </w:rPr>
        <w:t>、严格按照规定安排交通工具和食宿，不得铺张浪费。不得通过中介机构“打包”付费。</w:t>
      </w:r>
    </w:p>
    <w:p w:rsidR="00322166" w:rsidRDefault="00322166" w:rsidP="000609EC">
      <w:pPr>
        <w:spacing w:line="360" w:lineRule="auto"/>
        <w:ind w:leftChars="255" w:left="981" w:hangingChars="150" w:hanging="420"/>
        <w:rPr>
          <w:rFonts w:ascii="宋体" w:eastAsia="宋体" w:hAnsi="宋体"/>
          <w:sz w:val="28"/>
          <w:szCs w:val="28"/>
        </w:rPr>
      </w:pPr>
      <w:r>
        <w:rPr>
          <w:rFonts w:ascii="宋体" w:eastAsia="宋体" w:hAnsi="宋体" w:cs="宋体"/>
          <w:sz w:val="28"/>
          <w:szCs w:val="28"/>
        </w:rPr>
        <w:t>5</w:t>
      </w:r>
      <w:r>
        <w:rPr>
          <w:rFonts w:ascii="宋体" w:eastAsia="宋体" w:hAnsi="宋体" w:cs="宋体" w:hint="eastAsia"/>
          <w:sz w:val="28"/>
          <w:szCs w:val="28"/>
        </w:rPr>
        <w:t>、因公临时出国（境）证件应在回国后</w:t>
      </w:r>
      <w:r>
        <w:rPr>
          <w:rFonts w:ascii="宋体" w:eastAsia="宋体" w:hAnsi="宋体" w:cs="宋体"/>
          <w:sz w:val="28"/>
          <w:szCs w:val="28"/>
        </w:rPr>
        <w:t>7</w:t>
      </w:r>
      <w:r>
        <w:rPr>
          <w:rFonts w:ascii="宋体" w:eastAsia="宋体" w:hAnsi="宋体" w:cs="宋体" w:hint="eastAsia"/>
          <w:sz w:val="28"/>
          <w:szCs w:val="28"/>
        </w:rPr>
        <w:t>日内（从回国后第二天开始计算）交国际合作处统一保管。</w:t>
      </w:r>
    </w:p>
    <w:p w:rsidR="00322166" w:rsidRDefault="00322166" w:rsidP="000609EC">
      <w:pPr>
        <w:spacing w:line="360" w:lineRule="auto"/>
        <w:ind w:leftChars="255" w:left="981" w:hangingChars="150" w:hanging="420"/>
        <w:rPr>
          <w:rFonts w:ascii="宋体" w:eastAsia="宋体" w:hAnsi="宋体"/>
          <w:sz w:val="28"/>
          <w:szCs w:val="28"/>
        </w:rPr>
      </w:pPr>
      <w:r>
        <w:rPr>
          <w:rFonts w:ascii="宋体" w:eastAsia="宋体" w:hAnsi="宋体" w:cs="宋体"/>
          <w:sz w:val="28"/>
          <w:szCs w:val="28"/>
        </w:rPr>
        <w:t>6</w:t>
      </w:r>
      <w:r>
        <w:rPr>
          <w:rFonts w:ascii="宋体" w:eastAsia="宋体" w:hAnsi="宋体" w:cs="宋体" w:hint="eastAsia"/>
          <w:sz w:val="28"/>
          <w:szCs w:val="28"/>
        </w:rPr>
        <w:t>、出访团组回国后，应在</w:t>
      </w:r>
      <w:r>
        <w:rPr>
          <w:rFonts w:ascii="宋体" w:eastAsia="宋体" w:hAnsi="宋体" w:cs="宋体"/>
          <w:sz w:val="28"/>
          <w:szCs w:val="28"/>
        </w:rPr>
        <w:t>1</w:t>
      </w:r>
      <w:r>
        <w:rPr>
          <w:rFonts w:ascii="宋体" w:eastAsia="宋体" w:hAnsi="宋体" w:cs="宋体" w:hint="eastAsia"/>
          <w:sz w:val="28"/>
          <w:szCs w:val="28"/>
        </w:rPr>
        <w:t>个月内向国际合作处提交出访执行情况和出访报告。逾期不报的单位或个人，将暂停其出国（境）任务的审核和报批。</w:t>
      </w:r>
    </w:p>
    <w:p w:rsidR="00322166" w:rsidRDefault="00322166" w:rsidP="000609EC">
      <w:pPr>
        <w:spacing w:line="360" w:lineRule="auto"/>
        <w:ind w:firstLineChars="350" w:firstLine="980"/>
        <w:rPr>
          <w:rFonts w:ascii="宋体" w:eastAsia="宋体" w:hAnsi="宋体"/>
          <w:sz w:val="28"/>
          <w:szCs w:val="28"/>
        </w:rPr>
      </w:pPr>
      <w:r>
        <w:rPr>
          <w:rFonts w:ascii="宋体" w:eastAsia="宋体" w:hAnsi="宋体" w:cs="宋体" w:hint="eastAsia"/>
          <w:sz w:val="28"/>
          <w:szCs w:val="28"/>
        </w:rPr>
        <w:t>本人已经知晓上级部门和学校关于出访的相关政策和规定。</w:t>
      </w:r>
    </w:p>
    <w:p w:rsidR="00322166" w:rsidRDefault="00322166" w:rsidP="000609EC">
      <w:pPr>
        <w:spacing w:line="360" w:lineRule="auto"/>
        <w:ind w:firstLineChars="200" w:firstLine="560"/>
        <w:rPr>
          <w:rFonts w:ascii="宋体" w:eastAsia="宋体" w:hAnsi="宋体"/>
          <w:sz w:val="28"/>
          <w:szCs w:val="28"/>
        </w:rPr>
      </w:pPr>
      <w:r>
        <w:rPr>
          <w:rFonts w:ascii="宋体" w:eastAsia="宋体" w:hAnsi="宋体" w:cs="宋体"/>
          <w:sz w:val="28"/>
          <w:szCs w:val="28"/>
        </w:rPr>
        <w:t xml:space="preserve">                                </w:t>
      </w:r>
      <w:r>
        <w:rPr>
          <w:rFonts w:ascii="宋体" w:eastAsia="宋体" w:hAnsi="宋体" w:cs="宋体" w:hint="eastAsia"/>
          <w:sz w:val="28"/>
          <w:szCs w:val="28"/>
        </w:rPr>
        <w:t>签字人：</w:t>
      </w:r>
    </w:p>
    <w:p w:rsidR="00322166" w:rsidRDefault="00322166" w:rsidP="00B720B8">
      <w:pPr>
        <w:spacing w:line="360" w:lineRule="auto"/>
        <w:rPr>
          <w:rFonts w:ascii="宋体" w:eastAsia="宋体" w:hAnsi="宋体"/>
          <w:sz w:val="28"/>
          <w:szCs w:val="28"/>
        </w:rPr>
      </w:pPr>
      <w:r>
        <w:rPr>
          <w:rFonts w:ascii="宋体" w:eastAsia="宋体" w:hAnsi="宋体" w:cs="宋体"/>
          <w:sz w:val="28"/>
          <w:szCs w:val="28"/>
        </w:rPr>
        <w:t xml:space="preserve">                                     </w:t>
      </w:r>
      <w:r>
        <w:rPr>
          <w:rFonts w:ascii="宋体" w:eastAsia="宋体" w:hAnsi="宋体" w:cs="宋体" w:hint="eastAsia"/>
          <w:sz w:val="28"/>
          <w:szCs w:val="28"/>
        </w:rPr>
        <w:t>日期：</w:t>
      </w:r>
      <w:bookmarkStart w:id="0" w:name="_GoBack"/>
      <w:bookmarkEnd w:id="0"/>
    </w:p>
    <w:sectPr w:rsidR="00322166" w:rsidSect="00745ED9">
      <w:pgSz w:w="11906" w:h="16838"/>
      <w:pgMar w:top="1134" w:right="1463" w:bottom="1134" w:left="1463" w:header="709" w:footer="709" w:gutter="0"/>
      <w:cols w:space="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166" w:rsidRDefault="00322166" w:rsidP="00B720B8">
      <w:pPr>
        <w:spacing w:after="0"/>
      </w:pPr>
      <w:r>
        <w:separator/>
      </w:r>
    </w:p>
  </w:endnote>
  <w:endnote w:type="continuationSeparator" w:id="1">
    <w:p w:rsidR="00322166" w:rsidRDefault="00322166" w:rsidP="00B720B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166" w:rsidRDefault="00322166" w:rsidP="00B720B8">
      <w:pPr>
        <w:spacing w:after="0"/>
      </w:pPr>
      <w:r>
        <w:separator/>
      </w:r>
    </w:p>
  </w:footnote>
  <w:footnote w:type="continuationSeparator" w:id="1">
    <w:p w:rsidR="00322166" w:rsidRDefault="00322166" w:rsidP="00B720B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53379"/>
    <w:multiLevelType w:val="hybridMultilevel"/>
    <w:tmpl w:val="C55CD90A"/>
    <w:lvl w:ilvl="0" w:tplc="0409000F">
      <w:start w:val="1"/>
      <w:numFmt w:val="decimal"/>
      <w:lvlText w:val="%1."/>
      <w:lvlJc w:val="left"/>
      <w:pPr>
        <w:ind w:left="980" w:hanging="420"/>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1">
    <w:nsid w:val="40BD41FB"/>
    <w:multiLevelType w:val="hybridMultilevel"/>
    <w:tmpl w:val="0B783734"/>
    <w:lvl w:ilvl="0" w:tplc="ECCA8022">
      <w:numFmt w:val="bullet"/>
      <w:lvlText w:val="·"/>
      <w:lvlJc w:val="left"/>
      <w:pPr>
        <w:ind w:left="360" w:hanging="360"/>
      </w:pPr>
      <w:rPr>
        <w:rFonts w:ascii="微软雅黑" w:eastAsia="微软雅黑" w:hAnsi="微软雅黑" w:cs="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7CFBF0C"/>
    <w:multiLevelType w:val="singleLevel"/>
    <w:tmpl w:val="57CFBF0C"/>
    <w:lvl w:ilvl="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characterSpacingControl w:val="doNotCompress"/>
  <w:noLineBreaksAfter w:lang="zh-CN" w:val="$([{£¥·‘“〈《「『【〔〖〝﹙﹛﹝＄（．［｛￡￥"/>
  <w:noLineBreaksBefore w:lang="zh-CN" w:val="!%),.:;&gt;?]}¢¨°·ˇˉ―‖’”…‰′″›℃∶、。〃〉》」』】〕〗〞︶︺︾﹀﹄﹚﹜﹞！＂％＇），．：；？］｀｜｝～￠"/>
  <w:doNotValidateAgainstSchema/>
  <w:doNotDemarcateInvalidXml/>
  <w:hdrShapeDefaults>
    <o:shapedefaults v:ext="edit" spidmax="2050"/>
  </w:hdrShapeDefaults>
  <w:footnotePr>
    <w:footnote w:id="0"/>
    <w:footnote w:id="1"/>
  </w:footnotePr>
  <w:endnotePr>
    <w:endnote w:id="0"/>
    <w:endnote w:id="1"/>
  </w:endnotePr>
  <w:compat>
    <w:useFELayout/>
  </w:compat>
  <w:rsids>
    <w:rsidRoot w:val="00DF2A04"/>
    <w:rsid w:val="00007396"/>
    <w:rsid w:val="0001732D"/>
    <w:rsid w:val="000609EC"/>
    <w:rsid w:val="00065035"/>
    <w:rsid w:val="000C55F6"/>
    <w:rsid w:val="000D601D"/>
    <w:rsid w:val="00171FCF"/>
    <w:rsid w:val="001B686C"/>
    <w:rsid w:val="001C3FCF"/>
    <w:rsid w:val="001C41BE"/>
    <w:rsid w:val="001D6A1F"/>
    <w:rsid w:val="00220464"/>
    <w:rsid w:val="00265AFB"/>
    <w:rsid w:val="00275094"/>
    <w:rsid w:val="002A483E"/>
    <w:rsid w:val="002A5382"/>
    <w:rsid w:val="002A61D2"/>
    <w:rsid w:val="002A6FD5"/>
    <w:rsid w:val="002D1C30"/>
    <w:rsid w:val="002E3C4E"/>
    <w:rsid w:val="00322166"/>
    <w:rsid w:val="00323B43"/>
    <w:rsid w:val="00343BA3"/>
    <w:rsid w:val="003B188A"/>
    <w:rsid w:val="003D1C52"/>
    <w:rsid w:val="003D37D8"/>
    <w:rsid w:val="003F6B67"/>
    <w:rsid w:val="00411953"/>
    <w:rsid w:val="00425BF0"/>
    <w:rsid w:val="00426F7D"/>
    <w:rsid w:val="00431DBE"/>
    <w:rsid w:val="004358AB"/>
    <w:rsid w:val="004559D5"/>
    <w:rsid w:val="00475228"/>
    <w:rsid w:val="0049310E"/>
    <w:rsid w:val="004B1D03"/>
    <w:rsid w:val="004F296D"/>
    <w:rsid w:val="005042D8"/>
    <w:rsid w:val="00507311"/>
    <w:rsid w:val="005152C7"/>
    <w:rsid w:val="00524B95"/>
    <w:rsid w:val="00590AD0"/>
    <w:rsid w:val="0059423F"/>
    <w:rsid w:val="005B38E5"/>
    <w:rsid w:val="005E08FD"/>
    <w:rsid w:val="005F0022"/>
    <w:rsid w:val="00634B73"/>
    <w:rsid w:val="00687E15"/>
    <w:rsid w:val="00694275"/>
    <w:rsid w:val="006951AB"/>
    <w:rsid w:val="006A06DB"/>
    <w:rsid w:val="006A3A1C"/>
    <w:rsid w:val="006B367C"/>
    <w:rsid w:val="006E1C13"/>
    <w:rsid w:val="00712624"/>
    <w:rsid w:val="00713BFF"/>
    <w:rsid w:val="00722C4B"/>
    <w:rsid w:val="00745ED9"/>
    <w:rsid w:val="007827D5"/>
    <w:rsid w:val="007B4731"/>
    <w:rsid w:val="007B4B93"/>
    <w:rsid w:val="007D35CF"/>
    <w:rsid w:val="007E1D1A"/>
    <w:rsid w:val="007F202E"/>
    <w:rsid w:val="007F4B08"/>
    <w:rsid w:val="00822263"/>
    <w:rsid w:val="00875B61"/>
    <w:rsid w:val="00876165"/>
    <w:rsid w:val="00876896"/>
    <w:rsid w:val="008946BF"/>
    <w:rsid w:val="008B4E5B"/>
    <w:rsid w:val="008B7726"/>
    <w:rsid w:val="008D2652"/>
    <w:rsid w:val="008D6B61"/>
    <w:rsid w:val="008E621D"/>
    <w:rsid w:val="00961A06"/>
    <w:rsid w:val="009A5D9C"/>
    <w:rsid w:val="009A6266"/>
    <w:rsid w:val="009C1DE1"/>
    <w:rsid w:val="009C5588"/>
    <w:rsid w:val="009E56B6"/>
    <w:rsid w:val="009E7D91"/>
    <w:rsid w:val="00A31809"/>
    <w:rsid w:val="00A53904"/>
    <w:rsid w:val="00AB72CC"/>
    <w:rsid w:val="00AE3F1A"/>
    <w:rsid w:val="00B06FE7"/>
    <w:rsid w:val="00B17FFE"/>
    <w:rsid w:val="00B720B8"/>
    <w:rsid w:val="00B83DE5"/>
    <w:rsid w:val="00BA34EC"/>
    <w:rsid w:val="00BC1707"/>
    <w:rsid w:val="00C114D8"/>
    <w:rsid w:val="00C91B60"/>
    <w:rsid w:val="00D248EA"/>
    <w:rsid w:val="00D24A26"/>
    <w:rsid w:val="00D62546"/>
    <w:rsid w:val="00DF2A04"/>
    <w:rsid w:val="00E106FE"/>
    <w:rsid w:val="00E40F86"/>
    <w:rsid w:val="00E645AB"/>
    <w:rsid w:val="00EF2B6B"/>
    <w:rsid w:val="00F743C2"/>
    <w:rsid w:val="00F87630"/>
    <w:rsid w:val="00FE10E2"/>
    <w:rsid w:val="50B4273F"/>
    <w:rsid w:val="6CB37910"/>
    <w:rsid w:val="73A55C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A06"/>
    <w:pPr>
      <w:adjustRightInd w:val="0"/>
      <w:snapToGrid w:val="0"/>
      <w:spacing w:after="200"/>
    </w:pPr>
    <w:rPr>
      <w:rFonts w:ascii="Tahoma" w:hAnsi="Tahoma" w:cs="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61A06"/>
    <w:pPr>
      <w:tabs>
        <w:tab w:val="center" w:pos="4153"/>
        <w:tab w:val="right" w:pos="8306"/>
      </w:tabs>
    </w:pPr>
    <w:rPr>
      <w:sz w:val="18"/>
      <w:szCs w:val="18"/>
    </w:rPr>
  </w:style>
  <w:style w:type="character" w:customStyle="1" w:styleId="Char">
    <w:name w:val="页脚 Char"/>
    <w:basedOn w:val="a0"/>
    <w:link w:val="a3"/>
    <w:uiPriority w:val="99"/>
    <w:semiHidden/>
    <w:locked/>
    <w:rsid w:val="00961A06"/>
    <w:rPr>
      <w:rFonts w:ascii="Tahoma" w:hAnsi="Tahoma" w:cs="Tahoma"/>
      <w:sz w:val="18"/>
      <w:szCs w:val="18"/>
    </w:rPr>
  </w:style>
  <w:style w:type="paragraph" w:styleId="a4">
    <w:name w:val="header"/>
    <w:basedOn w:val="a"/>
    <w:link w:val="Char0"/>
    <w:uiPriority w:val="99"/>
    <w:rsid w:val="00961A06"/>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locked/>
    <w:rsid w:val="00961A06"/>
    <w:rPr>
      <w:rFonts w:ascii="Tahoma" w:hAnsi="Tahoma" w:cs="Tahoma"/>
      <w:sz w:val="18"/>
      <w:szCs w:val="18"/>
    </w:rPr>
  </w:style>
  <w:style w:type="paragraph" w:customStyle="1" w:styleId="1">
    <w:name w:val="列出段落1"/>
    <w:basedOn w:val="a"/>
    <w:uiPriority w:val="99"/>
    <w:rsid w:val="00961A06"/>
    <w:pPr>
      <w:ind w:firstLineChars="200" w:firstLine="420"/>
    </w:pPr>
  </w:style>
  <w:style w:type="paragraph" w:styleId="a5">
    <w:name w:val="List Paragraph"/>
    <w:basedOn w:val="a"/>
    <w:uiPriority w:val="99"/>
    <w:qFormat/>
    <w:rsid w:val="00B720B8"/>
    <w:pPr>
      <w:ind w:firstLineChars="200" w:firstLine="420"/>
    </w:pPr>
  </w:style>
  <w:style w:type="paragraph" w:styleId="a6">
    <w:name w:val="Balloon Text"/>
    <w:basedOn w:val="a"/>
    <w:link w:val="Char1"/>
    <w:uiPriority w:val="99"/>
    <w:semiHidden/>
    <w:rsid w:val="00745ED9"/>
    <w:pPr>
      <w:spacing w:after="0"/>
    </w:pPr>
    <w:rPr>
      <w:sz w:val="18"/>
      <w:szCs w:val="18"/>
    </w:rPr>
  </w:style>
  <w:style w:type="character" w:customStyle="1" w:styleId="Char1">
    <w:name w:val="批注框文本 Char"/>
    <w:basedOn w:val="a0"/>
    <w:link w:val="a6"/>
    <w:uiPriority w:val="99"/>
    <w:semiHidden/>
    <w:locked/>
    <w:rsid w:val="00745ED9"/>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80</Characters>
  <Application>Microsoft Office Word</Application>
  <DocSecurity>0</DocSecurity>
  <Lines>1</Lines>
  <Paragraphs>1</Paragraphs>
  <ScaleCrop>false</ScaleCrop>
  <Company>微软中国</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河海大学教职工因公临时出访须知</dc:title>
  <dc:creator>Administrator</dc:creator>
  <cp:lastModifiedBy>Administrator</cp:lastModifiedBy>
  <cp:revision>2</cp:revision>
  <cp:lastPrinted>2016-12-12T03:01:00Z</cp:lastPrinted>
  <dcterms:created xsi:type="dcterms:W3CDTF">2016-12-12T03:01:00Z</dcterms:created>
  <dcterms:modified xsi:type="dcterms:W3CDTF">2016-12-12T03:01:00Z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